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0C" w:rsidRDefault="00930E0C" w:rsidP="00930E0C"/>
    <w:p w:rsidR="00930E0C" w:rsidRDefault="00930E0C" w:rsidP="00930E0C"/>
    <w:p w:rsidR="00930E0C" w:rsidRDefault="00930E0C" w:rsidP="00930E0C"/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930E0C" w:rsidTr="007A082B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Pr="00B475F6" w:rsidRDefault="00930E0C" w:rsidP="007A082B">
            <w:pPr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</w:p>
        </w:tc>
      </w:tr>
      <w:tr w:rsidR="00930E0C" w:rsidTr="007A082B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</w:p>
        </w:tc>
      </w:tr>
      <w:tr w:rsidR="00930E0C" w:rsidTr="007A082B">
        <w:trPr>
          <w:trHeight w:val="25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  <w:r>
              <w:rPr>
                <w:b/>
                <w:bCs/>
              </w:rPr>
              <w:t>Referred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0C" w:rsidRDefault="00930E0C" w:rsidP="007A082B">
            <w:pPr>
              <w:ind w:left="-678" w:firstLine="570"/>
              <w:rPr>
                <w:b/>
                <w:bCs/>
              </w:rPr>
            </w:pPr>
          </w:p>
        </w:tc>
      </w:tr>
    </w:tbl>
    <w:p w:rsidR="00930E0C" w:rsidRDefault="00930E0C" w:rsidP="00930E0C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930E0C" w:rsidRDefault="00930E0C" w:rsidP="00930E0C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930E0C" w:rsidRPr="00930E0C" w:rsidRDefault="00930E0C" w:rsidP="00930E0C">
      <w:pPr>
        <w:autoSpaceDE w:val="0"/>
        <w:autoSpaceDN w:val="0"/>
        <w:adjustRightInd w:val="0"/>
        <w:ind w:left="2880" w:firstLine="720"/>
        <w:rPr>
          <w:b/>
          <w:bCs/>
          <w:szCs w:val="22"/>
          <w:u w:val="single"/>
        </w:rPr>
      </w:pPr>
      <w:r w:rsidRPr="00930E0C">
        <w:rPr>
          <w:b/>
          <w:bCs/>
          <w:szCs w:val="22"/>
          <w:u w:val="single"/>
        </w:rPr>
        <w:t>NEUROSONOGRAM</w:t>
      </w:r>
    </w:p>
    <w:p w:rsidR="00930E0C" w:rsidRPr="00930E0C" w:rsidRDefault="00930E0C" w:rsidP="00930E0C">
      <w:pPr>
        <w:autoSpaceDE w:val="0"/>
        <w:autoSpaceDN w:val="0"/>
        <w:adjustRightInd w:val="0"/>
        <w:rPr>
          <w:b/>
          <w:bCs/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b/>
          <w:bCs/>
          <w:szCs w:val="22"/>
        </w:rPr>
      </w:pPr>
      <w:r w:rsidRPr="00930E0C">
        <w:rPr>
          <w:b/>
          <w:bCs/>
          <w:szCs w:val="22"/>
        </w:rPr>
        <w:t xml:space="preserve">B-mode real-time ultrasound of the cranium done using multifrequency probe performed through the anterior and posterior </w:t>
      </w:r>
      <w:proofErr w:type="spellStart"/>
      <w:r w:rsidRPr="00930E0C">
        <w:rPr>
          <w:b/>
          <w:bCs/>
          <w:szCs w:val="22"/>
        </w:rPr>
        <w:t>fontanelle</w:t>
      </w:r>
      <w:proofErr w:type="spellEnd"/>
      <w:r w:rsidRPr="00930E0C">
        <w:rPr>
          <w:b/>
          <w:bCs/>
          <w:szCs w:val="22"/>
        </w:rPr>
        <w:t>.</w:t>
      </w:r>
    </w:p>
    <w:p w:rsidR="00930E0C" w:rsidRPr="00930E0C" w:rsidRDefault="00930E0C" w:rsidP="00930E0C">
      <w:pPr>
        <w:autoSpaceDE w:val="0"/>
        <w:autoSpaceDN w:val="0"/>
        <w:adjustRightInd w:val="0"/>
        <w:rPr>
          <w:b/>
          <w:bCs/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  <w:r w:rsidRPr="00930E0C">
        <w:rPr>
          <w:szCs w:val="22"/>
        </w:rPr>
        <w:t>The lateral and third ventricles appear normal.</w:t>
      </w: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  <w:r w:rsidRPr="00930E0C">
        <w:rPr>
          <w:szCs w:val="22"/>
        </w:rPr>
        <w:t xml:space="preserve">The </w:t>
      </w:r>
      <w:proofErr w:type="spellStart"/>
      <w:r w:rsidRPr="00930E0C">
        <w:rPr>
          <w:szCs w:val="22"/>
        </w:rPr>
        <w:t>caudothalamic</w:t>
      </w:r>
      <w:proofErr w:type="spellEnd"/>
      <w:r w:rsidRPr="00930E0C">
        <w:rPr>
          <w:szCs w:val="22"/>
        </w:rPr>
        <w:t xml:space="preserve"> groove appears normal.</w:t>
      </w: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  <w:r w:rsidRPr="00930E0C">
        <w:rPr>
          <w:szCs w:val="22"/>
        </w:rPr>
        <w:t>The periventricular region appears normal.</w:t>
      </w: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  <w:r w:rsidRPr="00930E0C">
        <w:rPr>
          <w:szCs w:val="22"/>
        </w:rPr>
        <w:t>Visualised posterior fossa appears normal.</w:t>
      </w: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  <w:r w:rsidRPr="00930E0C">
        <w:rPr>
          <w:szCs w:val="22"/>
        </w:rPr>
        <w:t>No focal lesions.</w:t>
      </w:r>
    </w:p>
    <w:p w:rsidR="00930E0C" w:rsidRPr="00930E0C" w:rsidRDefault="00930E0C" w:rsidP="00930E0C">
      <w:pPr>
        <w:autoSpaceDE w:val="0"/>
        <w:autoSpaceDN w:val="0"/>
        <w:adjustRightInd w:val="0"/>
        <w:rPr>
          <w:szCs w:val="22"/>
        </w:rPr>
      </w:pPr>
    </w:p>
    <w:p w:rsidR="00930E0C" w:rsidRDefault="00930E0C" w:rsidP="00930E0C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930E0C" w:rsidRPr="00E41599" w:rsidRDefault="00E41599" w:rsidP="00930E0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1599">
        <w:rPr>
          <w:b/>
          <w:bCs/>
          <w:sz w:val="22"/>
          <w:szCs w:val="22"/>
          <w:u w:val="single"/>
        </w:rPr>
        <w:t>IMPRESSION:</w:t>
      </w:r>
    </w:p>
    <w:p w:rsidR="00930E0C" w:rsidRDefault="00930E0C" w:rsidP="00930E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0E0C" w:rsidRDefault="00930E0C" w:rsidP="00930E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30E0C" w:rsidRPr="00930E0C" w:rsidRDefault="00930E0C" w:rsidP="00930E0C">
      <w:pPr>
        <w:numPr>
          <w:ilvl w:val="0"/>
          <w:numId w:val="1"/>
        </w:numPr>
        <w:tabs>
          <w:tab w:val="left" w:pos="3537"/>
        </w:tabs>
        <w:rPr>
          <w:b/>
          <w:sz w:val="26"/>
          <w:szCs w:val="26"/>
        </w:rPr>
      </w:pPr>
      <w:r w:rsidRPr="00930E0C">
        <w:rPr>
          <w:b/>
          <w:sz w:val="26"/>
          <w:szCs w:val="26"/>
        </w:rPr>
        <w:t>No significant sonographic abnormality.</w:t>
      </w:r>
    </w:p>
    <w:p w:rsidR="00930E0C" w:rsidRDefault="00930E0C" w:rsidP="00930E0C">
      <w:pPr>
        <w:tabs>
          <w:tab w:val="left" w:pos="3537"/>
        </w:tabs>
      </w:pPr>
    </w:p>
    <w:p w:rsidR="00930E0C" w:rsidRDefault="00930E0C" w:rsidP="00930E0C">
      <w:pPr>
        <w:autoSpaceDE w:val="0"/>
        <w:autoSpaceDN w:val="0"/>
        <w:adjustRightInd w:val="0"/>
      </w:pPr>
    </w:p>
    <w:p w:rsidR="00930E0C" w:rsidRDefault="00930E0C" w:rsidP="00930E0C">
      <w:pPr>
        <w:autoSpaceDE w:val="0"/>
        <w:autoSpaceDN w:val="0"/>
        <w:adjustRightInd w:val="0"/>
      </w:pPr>
    </w:p>
    <w:p w:rsidR="00C708EF" w:rsidRDefault="00C708EF"/>
    <w:sectPr w:rsidR="00C708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39D"/>
    <w:multiLevelType w:val="hybridMultilevel"/>
    <w:tmpl w:val="877E7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E"/>
    <w:rsid w:val="00005F8A"/>
    <w:rsid w:val="004C7CFE"/>
    <w:rsid w:val="005E2355"/>
    <w:rsid w:val="006E0EFE"/>
    <w:rsid w:val="00930E0C"/>
    <w:rsid w:val="00C708EF"/>
    <w:rsid w:val="00E41599"/>
    <w:rsid w:val="00FB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6FBD-E67E-4DA1-BA9F-F6E6314D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2016-03-15T14:11:00Z</dcterms:created>
  <dcterms:modified xsi:type="dcterms:W3CDTF">2017-11-11T13:06:00Z</dcterms:modified>
</cp:coreProperties>
</file>