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4680"/>
        <w:gridCol w:w="4959"/>
      </w:tblGrid>
      <w:tr w:rsidR="005B4F21" w:rsidRPr="005B4F21" w:rsidTr="00627105">
        <w:trPr>
          <w:trHeight w:val="403"/>
        </w:trPr>
        <w:tc>
          <w:tcPr>
            <w:tcW w:w="4680" w:type="dxa"/>
          </w:tcPr>
          <w:p w:rsidR="005B4F21" w:rsidRPr="005B4F21" w:rsidRDefault="005B4F21" w:rsidP="000C21C8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5B4F21">
              <w:rPr>
                <w:b/>
                <w:bCs/>
                <w:sz w:val="24"/>
                <w:szCs w:val="24"/>
              </w:rPr>
              <w:t xml:space="preserve">PT’S NAME- </w:t>
            </w:r>
          </w:p>
        </w:tc>
        <w:tc>
          <w:tcPr>
            <w:tcW w:w="4959" w:type="dxa"/>
          </w:tcPr>
          <w:p w:rsidR="005B4F21" w:rsidRPr="005B4F21" w:rsidRDefault="000841AA" w:rsidP="000C21C8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SCAN</w:t>
            </w:r>
            <w:r w:rsidR="005B4F21" w:rsidRPr="005B4F21">
              <w:rPr>
                <w:b/>
                <w:bCs/>
                <w:sz w:val="24"/>
                <w:szCs w:val="24"/>
              </w:rPr>
              <w:t xml:space="preserve"> NO- </w:t>
            </w:r>
          </w:p>
        </w:tc>
      </w:tr>
      <w:tr w:rsidR="005B4F21" w:rsidRPr="005B4F21" w:rsidTr="00627105">
        <w:trPr>
          <w:trHeight w:val="424"/>
        </w:trPr>
        <w:tc>
          <w:tcPr>
            <w:tcW w:w="4680" w:type="dxa"/>
            <w:tcBorders>
              <w:right w:val="single" w:sz="4" w:space="0" w:color="auto"/>
            </w:tcBorders>
          </w:tcPr>
          <w:p w:rsidR="005B4F21" w:rsidRPr="005B4F21" w:rsidRDefault="00C27C68" w:rsidP="000C21C8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AGE/SEX-</w:t>
            </w:r>
            <w:r w:rsidR="000C21C8">
              <w:rPr>
                <w:b/>
                <w:bCs/>
                <w:sz w:val="24"/>
                <w:szCs w:val="24"/>
              </w:rPr>
              <w:t xml:space="preserve">        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5B4F21" w:rsidRPr="005B4F21">
              <w:rPr>
                <w:b/>
                <w:bCs/>
                <w:sz w:val="24"/>
                <w:szCs w:val="24"/>
              </w:rPr>
              <w:t>Y/</w:t>
            </w:r>
            <w:r w:rsidR="000C21C8">
              <w:rPr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959" w:type="dxa"/>
            <w:tcBorders>
              <w:left w:val="single" w:sz="4" w:space="0" w:color="auto"/>
            </w:tcBorders>
          </w:tcPr>
          <w:p w:rsidR="005B4F21" w:rsidRPr="005B4F21" w:rsidRDefault="00F63C5A" w:rsidP="00627105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DATE- </w:t>
            </w:r>
            <w:r w:rsidR="005B4F21" w:rsidRPr="005B4F21">
              <w:rPr>
                <w:b/>
                <w:bCs/>
                <w:sz w:val="24"/>
                <w:szCs w:val="24"/>
              </w:rPr>
              <w:t>/10/2017</w:t>
            </w:r>
          </w:p>
        </w:tc>
      </w:tr>
      <w:tr w:rsidR="00627105" w:rsidTr="00627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4680" w:type="dxa"/>
          </w:tcPr>
          <w:p w:rsidR="00627105" w:rsidRPr="000841AA" w:rsidRDefault="000841AA" w:rsidP="000841AA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UNIT</w:t>
            </w:r>
            <w:r>
              <w:rPr>
                <w:b/>
                <w:bCs/>
                <w:sz w:val="24"/>
                <w:szCs w:val="24"/>
              </w:rPr>
              <w:t>/WD-</w:t>
            </w:r>
          </w:p>
        </w:tc>
        <w:tc>
          <w:tcPr>
            <w:tcW w:w="4959" w:type="dxa"/>
            <w:vAlign w:val="center"/>
          </w:tcPr>
          <w:p w:rsidR="00627105" w:rsidRPr="00701E83" w:rsidRDefault="000841AA" w:rsidP="000C21C8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MRD</w:t>
            </w:r>
            <w:r w:rsidR="00627105" w:rsidRPr="00701E83">
              <w:rPr>
                <w:b/>
                <w:bCs/>
                <w:sz w:val="24"/>
                <w:szCs w:val="24"/>
              </w:rPr>
              <w:t xml:space="preserve"> NO-</w:t>
            </w:r>
            <w:r w:rsidR="00F502E1" w:rsidRPr="00701E83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362BBE" w:rsidRDefault="00E61D0C" w:rsidP="00EE751C">
      <w:pPr>
        <w:spacing w:after="120" w:line="24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HRCT TEMPORAL BONE</w:t>
      </w:r>
    </w:p>
    <w:p w:rsidR="00E61D0C" w:rsidRDefault="00E61D0C" w:rsidP="00E61D0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HRCT Of Temporal Bone was </w:t>
      </w:r>
      <w:proofErr w:type="spellStart"/>
      <w:proofErr w:type="gramStart"/>
      <w:r>
        <w:rPr>
          <w:sz w:val="24"/>
          <w:szCs w:val="24"/>
        </w:rPr>
        <w:t>performed.The</w:t>
      </w:r>
      <w:proofErr w:type="spellEnd"/>
      <w:proofErr w:type="gramEnd"/>
      <w:r>
        <w:rPr>
          <w:sz w:val="24"/>
          <w:szCs w:val="24"/>
        </w:rPr>
        <w:t xml:space="preserve"> study reveals</w:t>
      </w:r>
    </w:p>
    <w:p w:rsidR="00E61D0C" w:rsidRDefault="00E61D0C" w:rsidP="00E61D0C">
      <w:pPr>
        <w:spacing w:after="120" w:line="240" w:lineRule="auto"/>
        <w:rPr>
          <w:sz w:val="24"/>
          <w:szCs w:val="24"/>
        </w:rPr>
      </w:pPr>
    </w:p>
    <w:p w:rsidR="00E61D0C" w:rsidRDefault="00E61D0C" w:rsidP="00E61D0C">
      <w:pPr>
        <w:spacing w:after="120" w:line="240" w:lineRule="auto"/>
        <w:rPr>
          <w:b/>
          <w:bCs/>
          <w:sz w:val="24"/>
          <w:szCs w:val="24"/>
          <w:u w:val="single"/>
        </w:rPr>
      </w:pPr>
      <w:r w:rsidRPr="00E61D0C">
        <w:rPr>
          <w:b/>
          <w:bCs/>
          <w:sz w:val="24"/>
          <w:szCs w:val="24"/>
          <w:u w:val="single"/>
        </w:rPr>
        <w:t>Right temporal bone</w:t>
      </w:r>
    </w:p>
    <w:p w:rsidR="00E61D0C" w:rsidRPr="00E61D0C" w:rsidRDefault="00E61D0C" w:rsidP="00E61D0C">
      <w:pPr>
        <w:pStyle w:val="ListParagraph"/>
        <w:numPr>
          <w:ilvl w:val="0"/>
          <w:numId w:val="6"/>
        </w:numPr>
        <w:spacing w:after="120"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Middle ear </w:t>
      </w:r>
      <w:proofErr w:type="spellStart"/>
      <w:r>
        <w:rPr>
          <w:sz w:val="24"/>
          <w:szCs w:val="24"/>
        </w:rPr>
        <w:t>ossicles</w:t>
      </w:r>
      <w:proofErr w:type="spellEnd"/>
      <w:r>
        <w:rPr>
          <w:sz w:val="24"/>
          <w:szCs w:val="24"/>
        </w:rPr>
        <w:t xml:space="preserve"> are normal.</w:t>
      </w:r>
    </w:p>
    <w:p w:rsidR="00E61D0C" w:rsidRPr="00E61D0C" w:rsidRDefault="00E61D0C" w:rsidP="00E61D0C">
      <w:pPr>
        <w:pStyle w:val="ListParagraph"/>
        <w:numPr>
          <w:ilvl w:val="0"/>
          <w:numId w:val="6"/>
        </w:numPr>
        <w:spacing w:after="120"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Bony wall of facial canal appears intact.</w:t>
      </w:r>
    </w:p>
    <w:p w:rsidR="00E61D0C" w:rsidRPr="00E61D0C" w:rsidRDefault="00E61D0C" w:rsidP="00E61D0C">
      <w:pPr>
        <w:pStyle w:val="ListParagraph"/>
        <w:numPr>
          <w:ilvl w:val="0"/>
          <w:numId w:val="6"/>
        </w:numPr>
        <w:spacing w:after="120"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The inner ear structures are normal.</w:t>
      </w:r>
    </w:p>
    <w:p w:rsidR="00E61D0C" w:rsidRPr="00E61D0C" w:rsidRDefault="00E61D0C" w:rsidP="00E61D0C">
      <w:pPr>
        <w:pStyle w:val="ListParagraph"/>
        <w:numPr>
          <w:ilvl w:val="0"/>
          <w:numId w:val="6"/>
        </w:numPr>
        <w:spacing w:after="120"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Tympanic membrane is normal</w:t>
      </w:r>
    </w:p>
    <w:p w:rsidR="00E61D0C" w:rsidRPr="00E61D0C" w:rsidRDefault="00E61D0C" w:rsidP="00E61D0C">
      <w:pPr>
        <w:pStyle w:val="ListParagraph"/>
        <w:numPr>
          <w:ilvl w:val="0"/>
          <w:numId w:val="6"/>
        </w:numPr>
        <w:spacing w:after="120"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The external auditory canal and internal auditory canal are normal</w:t>
      </w:r>
    </w:p>
    <w:p w:rsidR="00E61D0C" w:rsidRDefault="00E61D0C" w:rsidP="00E61D0C">
      <w:pPr>
        <w:spacing w:after="12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Left temporal bone </w:t>
      </w:r>
    </w:p>
    <w:p w:rsidR="00DB1A10" w:rsidRPr="00E61D0C" w:rsidRDefault="00DB1A10" w:rsidP="00DB1A10">
      <w:pPr>
        <w:pStyle w:val="ListParagraph"/>
        <w:numPr>
          <w:ilvl w:val="0"/>
          <w:numId w:val="7"/>
        </w:numPr>
        <w:spacing w:after="120"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Middle ear </w:t>
      </w:r>
      <w:proofErr w:type="spellStart"/>
      <w:r>
        <w:rPr>
          <w:sz w:val="24"/>
          <w:szCs w:val="24"/>
        </w:rPr>
        <w:t>ossicles</w:t>
      </w:r>
      <w:proofErr w:type="spellEnd"/>
      <w:r>
        <w:rPr>
          <w:sz w:val="24"/>
          <w:szCs w:val="24"/>
        </w:rPr>
        <w:t xml:space="preserve"> are normal.</w:t>
      </w:r>
    </w:p>
    <w:p w:rsidR="00DB1A10" w:rsidRPr="00E61D0C" w:rsidRDefault="00DB1A10" w:rsidP="00DB1A10">
      <w:pPr>
        <w:pStyle w:val="ListParagraph"/>
        <w:numPr>
          <w:ilvl w:val="0"/>
          <w:numId w:val="7"/>
        </w:numPr>
        <w:spacing w:after="120"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Bony wall of facial canal appears intact.</w:t>
      </w:r>
    </w:p>
    <w:p w:rsidR="00DB1A10" w:rsidRPr="00E61D0C" w:rsidRDefault="00DB1A10" w:rsidP="00DB1A10">
      <w:pPr>
        <w:pStyle w:val="ListParagraph"/>
        <w:numPr>
          <w:ilvl w:val="0"/>
          <w:numId w:val="7"/>
        </w:numPr>
        <w:spacing w:after="120"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The inner ear structures are normal.</w:t>
      </w:r>
    </w:p>
    <w:p w:rsidR="00DB1A10" w:rsidRPr="00E61D0C" w:rsidRDefault="00DB1A10" w:rsidP="00DB1A10">
      <w:pPr>
        <w:pStyle w:val="ListParagraph"/>
        <w:numPr>
          <w:ilvl w:val="0"/>
          <w:numId w:val="7"/>
        </w:numPr>
        <w:spacing w:after="120"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Tympanic membrane is normal</w:t>
      </w:r>
    </w:p>
    <w:p w:rsidR="00DB1A10" w:rsidRPr="00E61D0C" w:rsidRDefault="00DB1A10" w:rsidP="00DB1A10">
      <w:pPr>
        <w:pStyle w:val="ListParagraph"/>
        <w:numPr>
          <w:ilvl w:val="0"/>
          <w:numId w:val="7"/>
        </w:numPr>
        <w:spacing w:after="120"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The external auditory canal and internal auditory canal are normal</w:t>
      </w:r>
    </w:p>
    <w:p w:rsidR="00DB1A10" w:rsidRPr="00DB1A10" w:rsidRDefault="00DB1A10" w:rsidP="00DB1A10">
      <w:pPr>
        <w:pStyle w:val="ListParagraph"/>
        <w:spacing w:after="120" w:line="240" w:lineRule="auto"/>
        <w:rPr>
          <w:b/>
          <w:bCs/>
          <w:sz w:val="24"/>
          <w:szCs w:val="24"/>
          <w:u w:val="single"/>
        </w:rPr>
      </w:pPr>
    </w:p>
    <w:p w:rsidR="00E61D0C" w:rsidRPr="00E61D0C" w:rsidRDefault="00E61D0C" w:rsidP="00E61D0C">
      <w:pPr>
        <w:spacing w:after="120" w:line="240" w:lineRule="auto"/>
        <w:rPr>
          <w:b/>
          <w:bCs/>
          <w:sz w:val="24"/>
          <w:szCs w:val="24"/>
          <w:u w:val="single"/>
        </w:rPr>
      </w:pPr>
    </w:p>
    <w:p w:rsidR="005B4F21" w:rsidRDefault="005B4F21" w:rsidP="00EE751C">
      <w:pPr>
        <w:spacing w:after="120" w:line="240" w:lineRule="auto"/>
        <w:rPr>
          <w:b/>
          <w:bCs/>
          <w:sz w:val="24"/>
          <w:szCs w:val="24"/>
        </w:rPr>
      </w:pPr>
    </w:p>
    <w:p w:rsidR="00FC4536" w:rsidRDefault="00FC4536" w:rsidP="00DB0A58">
      <w:pPr>
        <w:spacing w:after="120" w:line="240" w:lineRule="auto"/>
        <w:jc w:val="both"/>
        <w:rPr>
          <w:b/>
          <w:bCs/>
          <w:sz w:val="24"/>
          <w:szCs w:val="24"/>
        </w:rPr>
      </w:pPr>
    </w:p>
    <w:p w:rsidR="000B65B3" w:rsidRDefault="000B65B3" w:rsidP="00DB0A58">
      <w:pPr>
        <w:spacing w:after="12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Impression:</w:t>
      </w:r>
    </w:p>
    <w:p w:rsidR="000C21C8" w:rsidRDefault="000C21C8" w:rsidP="00EE751C">
      <w:pPr>
        <w:spacing w:after="120" w:line="240" w:lineRule="auto"/>
        <w:rPr>
          <w:b/>
          <w:bCs/>
          <w:sz w:val="24"/>
          <w:szCs w:val="24"/>
        </w:rPr>
      </w:pPr>
    </w:p>
    <w:p w:rsidR="000C21C8" w:rsidRDefault="000C21C8" w:rsidP="00EE751C">
      <w:pPr>
        <w:spacing w:after="120" w:line="240" w:lineRule="auto"/>
        <w:rPr>
          <w:b/>
          <w:bCs/>
          <w:sz w:val="24"/>
          <w:szCs w:val="24"/>
        </w:rPr>
      </w:pPr>
    </w:p>
    <w:p w:rsidR="000C21C8" w:rsidRDefault="000C21C8" w:rsidP="00EE751C">
      <w:pPr>
        <w:spacing w:after="120" w:line="240" w:lineRule="auto"/>
        <w:rPr>
          <w:b/>
          <w:bCs/>
          <w:sz w:val="24"/>
          <w:szCs w:val="24"/>
        </w:rPr>
      </w:pPr>
    </w:p>
    <w:p w:rsidR="009D2066" w:rsidRDefault="009D2066" w:rsidP="009D2066">
      <w:pPr>
        <w:spacing w:after="120" w:line="240" w:lineRule="auto"/>
        <w:rPr>
          <w:b/>
          <w:bCs/>
          <w:sz w:val="24"/>
          <w:szCs w:val="24"/>
        </w:rPr>
      </w:pPr>
    </w:p>
    <w:p w:rsidR="000B65B3" w:rsidRPr="00345766" w:rsidRDefault="000B65B3" w:rsidP="004974EA">
      <w:pPr>
        <w:spacing w:after="120" w:line="240" w:lineRule="auto"/>
        <w:rPr>
          <w:b/>
          <w:bCs/>
          <w:szCs w:val="22"/>
        </w:rPr>
      </w:pPr>
      <w:bookmarkStart w:id="0" w:name="_GoBack"/>
      <w:bookmarkEnd w:id="0"/>
    </w:p>
    <w:sectPr w:rsidR="000B65B3" w:rsidRPr="00345766" w:rsidSect="004974EA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F07" w:rsidRDefault="00180F07" w:rsidP="005B4F21">
      <w:pPr>
        <w:spacing w:after="0" w:line="240" w:lineRule="auto"/>
      </w:pPr>
      <w:r>
        <w:separator/>
      </w:r>
    </w:p>
  </w:endnote>
  <w:endnote w:type="continuationSeparator" w:id="0">
    <w:p w:rsidR="00180F07" w:rsidRDefault="00180F07" w:rsidP="005B4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F07" w:rsidRDefault="00180F07" w:rsidP="005B4F21">
      <w:pPr>
        <w:spacing w:after="0" w:line="240" w:lineRule="auto"/>
      </w:pPr>
      <w:r>
        <w:separator/>
      </w:r>
    </w:p>
  </w:footnote>
  <w:footnote w:type="continuationSeparator" w:id="0">
    <w:p w:rsidR="00180F07" w:rsidRDefault="00180F07" w:rsidP="005B4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F21" w:rsidRPr="005B4F21" w:rsidRDefault="005B4F21" w:rsidP="005B4F21">
    <w:pPr>
      <w:pStyle w:val="Header"/>
      <w:jc w:val="center"/>
      <w:rPr>
        <w:b/>
        <w:bCs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65C7"/>
    <w:multiLevelType w:val="hybridMultilevel"/>
    <w:tmpl w:val="A9E64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B7AC9"/>
    <w:multiLevelType w:val="hybridMultilevel"/>
    <w:tmpl w:val="72D4D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70E63"/>
    <w:multiLevelType w:val="hybridMultilevel"/>
    <w:tmpl w:val="465ED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57AA8"/>
    <w:multiLevelType w:val="hybridMultilevel"/>
    <w:tmpl w:val="91D40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C423B"/>
    <w:multiLevelType w:val="hybridMultilevel"/>
    <w:tmpl w:val="23480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0517B"/>
    <w:multiLevelType w:val="hybridMultilevel"/>
    <w:tmpl w:val="3CAC1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9448A"/>
    <w:multiLevelType w:val="hybridMultilevel"/>
    <w:tmpl w:val="3DC4F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4F21"/>
    <w:rsid w:val="0001010F"/>
    <w:rsid w:val="00021868"/>
    <w:rsid w:val="00032033"/>
    <w:rsid w:val="00060A03"/>
    <w:rsid w:val="00077783"/>
    <w:rsid w:val="000841AA"/>
    <w:rsid w:val="000A6188"/>
    <w:rsid w:val="000B65B3"/>
    <w:rsid w:val="000B79E1"/>
    <w:rsid w:val="000C21C8"/>
    <w:rsid w:val="001466D2"/>
    <w:rsid w:val="00180F07"/>
    <w:rsid w:val="00185C4F"/>
    <w:rsid w:val="00250B99"/>
    <w:rsid w:val="002746D4"/>
    <w:rsid w:val="00345766"/>
    <w:rsid w:val="00357572"/>
    <w:rsid w:val="00362BBE"/>
    <w:rsid w:val="003817B5"/>
    <w:rsid w:val="00470884"/>
    <w:rsid w:val="004974EA"/>
    <w:rsid w:val="004C2227"/>
    <w:rsid w:val="00505568"/>
    <w:rsid w:val="005B4F21"/>
    <w:rsid w:val="0062469A"/>
    <w:rsid w:val="00627105"/>
    <w:rsid w:val="006377CB"/>
    <w:rsid w:val="00650637"/>
    <w:rsid w:val="00685E32"/>
    <w:rsid w:val="006B6985"/>
    <w:rsid w:val="006C4711"/>
    <w:rsid w:val="00701E83"/>
    <w:rsid w:val="00754FA4"/>
    <w:rsid w:val="007778AC"/>
    <w:rsid w:val="007C6CFF"/>
    <w:rsid w:val="007D4D3D"/>
    <w:rsid w:val="00861EC7"/>
    <w:rsid w:val="00875252"/>
    <w:rsid w:val="009C00F3"/>
    <w:rsid w:val="009C07E4"/>
    <w:rsid w:val="009D2066"/>
    <w:rsid w:val="00AC122E"/>
    <w:rsid w:val="00AC3862"/>
    <w:rsid w:val="00C27C68"/>
    <w:rsid w:val="00C307C8"/>
    <w:rsid w:val="00C36103"/>
    <w:rsid w:val="00CA7121"/>
    <w:rsid w:val="00CB5C72"/>
    <w:rsid w:val="00CD279D"/>
    <w:rsid w:val="00CE2B01"/>
    <w:rsid w:val="00D31BAC"/>
    <w:rsid w:val="00D84E67"/>
    <w:rsid w:val="00D91742"/>
    <w:rsid w:val="00DB0787"/>
    <w:rsid w:val="00DB0A58"/>
    <w:rsid w:val="00DB1A10"/>
    <w:rsid w:val="00DC6A06"/>
    <w:rsid w:val="00E61D0C"/>
    <w:rsid w:val="00EE751C"/>
    <w:rsid w:val="00F0576B"/>
    <w:rsid w:val="00F502E1"/>
    <w:rsid w:val="00F63C5A"/>
    <w:rsid w:val="00F76CFC"/>
    <w:rsid w:val="00FC4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5A50A"/>
  <w15:docId w15:val="{862CE8F9-6DB7-49A1-9A2E-587F108D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6CFF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4F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B4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F21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5B4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F21"/>
    <w:rPr>
      <w:rFonts w:cs="Mangal"/>
    </w:rPr>
  </w:style>
  <w:style w:type="paragraph" w:styleId="ListParagraph">
    <w:name w:val="List Paragraph"/>
    <w:basedOn w:val="Normal"/>
    <w:uiPriority w:val="34"/>
    <w:qFormat/>
    <w:rsid w:val="000B6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3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NAVID SHATTARI</dc:creator>
  <cp:lastModifiedBy>rahul</cp:lastModifiedBy>
  <cp:revision>58</cp:revision>
  <dcterms:created xsi:type="dcterms:W3CDTF">2017-10-04T04:27:00Z</dcterms:created>
  <dcterms:modified xsi:type="dcterms:W3CDTF">2018-01-04T11:22:00Z</dcterms:modified>
</cp:coreProperties>
</file>