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50" w:rsidRPr="00B66BDE" w:rsidRDefault="00A82D50" w:rsidP="00A82D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3802"/>
        <w:gridCol w:w="1260"/>
        <w:gridCol w:w="2250"/>
      </w:tblGrid>
      <w:tr w:rsidR="00A82D50" w:rsidRPr="005654DC" w:rsidTr="005B4790">
        <w:trPr>
          <w:trHeight w:val="252"/>
        </w:trPr>
        <w:tc>
          <w:tcPr>
            <w:tcW w:w="2010" w:type="dxa"/>
            <w:vAlign w:val="bottom"/>
          </w:tcPr>
          <w:p w:rsidR="00A82D50" w:rsidRPr="005654DC" w:rsidRDefault="00A82D50" w:rsidP="005B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54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Patient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  <w:r w:rsidRPr="005654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ame</w:t>
            </w:r>
          </w:p>
        </w:tc>
        <w:tc>
          <w:tcPr>
            <w:tcW w:w="3802" w:type="dxa"/>
            <w:vAlign w:val="bottom"/>
          </w:tcPr>
          <w:p w:rsidR="00A82D50" w:rsidRPr="005654DC" w:rsidRDefault="00A82D50" w:rsidP="005B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bottom"/>
          </w:tcPr>
          <w:p w:rsidR="00A82D50" w:rsidRPr="005654DC" w:rsidRDefault="00A82D50" w:rsidP="005B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54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Age / Sex</w:t>
            </w:r>
          </w:p>
        </w:tc>
        <w:tc>
          <w:tcPr>
            <w:tcW w:w="2250" w:type="dxa"/>
            <w:vAlign w:val="bottom"/>
          </w:tcPr>
          <w:p w:rsidR="00A82D50" w:rsidRPr="005654DC" w:rsidRDefault="00A82D50" w:rsidP="005B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D50" w:rsidRPr="005654DC" w:rsidTr="005B4790">
        <w:trPr>
          <w:trHeight w:val="252"/>
        </w:trPr>
        <w:tc>
          <w:tcPr>
            <w:tcW w:w="2010" w:type="dxa"/>
            <w:vAlign w:val="bottom"/>
          </w:tcPr>
          <w:p w:rsidR="00A82D50" w:rsidRPr="005654DC" w:rsidRDefault="00A82D50" w:rsidP="005B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54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Hospital ID</w:t>
            </w:r>
          </w:p>
        </w:tc>
        <w:tc>
          <w:tcPr>
            <w:tcW w:w="3802" w:type="dxa"/>
            <w:vAlign w:val="bottom"/>
          </w:tcPr>
          <w:p w:rsidR="00A82D50" w:rsidRPr="005654DC" w:rsidRDefault="00A82D50" w:rsidP="005B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bottom"/>
          </w:tcPr>
          <w:p w:rsidR="00A82D50" w:rsidRPr="005654DC" w:rsidRDefault="00A82D50" w:rsidP="005B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54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2250" w:type="dxa"/>
            <w:vAlign w:val="bottom"/>
          </w:tcPr>
          <w:p w:rsidR="00A82D50" w:rsidRPr="005654DC" w:rsidRDefault="00A82D50" w:rsidP="005B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82D50" w:rsidRPr="005654DC" w:rsidTr="005B4790">
        <w:trPr>
          <w:trHeight w:val="265"/>
        </w:trPr>
        <w:tc>
          <w:tcPr>
            <w:tcW w:w="2010" w:type="dxa"/>
            <w:vAlign w:val="bottom"/>
          </w:tcPr>
          <w:p w:rsidR="00A82D50" w:rsidRPr="005654DC" w:rsidRDefault="00A82D50" w:rsidP="005B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54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Ref. By</w:t>
            </w:r>
          </w:p>
        </w:tc>
        <w:tc>
          <w:tcPr>
            <w:tcW w:w="3802" w:type="dxa"/>
            <w:vAlign w:val="bottom"/>
          </w:tcPr>
          <w:p w:rsidR="00A82D50" w:rsidRPr="005654DC" w:rsidRDefault="00A82D50" w:rsidP="005B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bottom"/>
          </w:tcPr>
          <w:p w:rsidR="00A82D50" w:rsidRPr="005654DC" w:rsidRDefault="00A82D50" w:rsidP="005B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654D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:rsidR="00A82D50" w:rsidRPr="005654DC" w:rsidRDefault="00A82D50" w:rsidP="005B4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A82D50" w:rsidRPr="00CB3C2C" w:rsidRDefault="00A82D50" w:rsidP="00A8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CB3C2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MRI LUMBO-SACRAL SPINE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WITH WHOLE SPINE SCREENING</w:t>
      </w:r>
    </w:p>
    <w:p w:rsidR="00A82D50" w:rsidRPr="00CB3C2C" w:rsidRDefault="00A82D50" w:rsidP="00A82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B3C2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Protocol:</w:t>
      </w:r>
      <w:r w:rsidRPr="00CB3C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A82D50" w:rsidRDefault="00A82D50" w:rsidP="00A82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Multiplan</w:t>
      </w:r>
      <w:r w:rsidR="00C156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 and </w:t>
      </w:r>
      <w:proofErr w:type="spellStart"/>
      <w:r w:rsidR="00C15674">
        <w:rPr>
          <w:rFonts w:ascii="Times New Roman" w:hAnsi="Times New Roman" w:cs="Times New Roman"/>
          <w:b/>
          <w:bCs/>
          <w:sz w:val="24"/>
          <w:szCs w:val="24"/>
          <w:lang w:val="en-GB"/>
        </w:rPr>
        <w:t>multiaxial</w:t>
      </w:r>
      <w:proofErr w:type="spellEnd"/>
      <w:r w:rsidR="00C156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MR sequences of </w:t>
      </w:r>
      <w:proofErr w:type="spellStart"/>
      <w:r w:rsidR="00C15674">
        <w:rPr>
          <w:rFonts w:ascii="Times New Roman" w:hAnsi="Times New Roman" w:cs="Times New Roman"/>
          <w:b/>
          <w:bCs/>
          <w:sz w:val="24"/>
          <w:szCs w:val="24"/>
          <w:lang w:val="en-GB"/>
        </w:rPr>
        <w:t>lumbo</w:t>
      </w:r>
      <w:proofErr w:type="spellEnd"/>
      <w:r w:rsidR="00C1567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-sacral spine.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Sagittal T2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Wt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sequence for Whole spine. </w:t>
      </w:r>
    </w:p>
    <w:p w:rsidR="00A82D50" w:rsidRPr="00CB3C2C" w:rsidRDefault="00A82D50" w:rsidP="00A8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82D50" w:rsidRDefault="00A82D50" w:rsidP="00A8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CB3C2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OBSERVATIONS:</w:t>
      </w:r>
    </w:p>
    <w:p w:rsidR="00A82D50" w:rsidRDefault="00A82D50" w:rsidP="00A8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A82D50" w:rsidRP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A82D5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Lumbar spine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: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Lumbar spine shows </w:t>
      </w:r>
      <w:r w:rsidR="009A5AC7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normal alignment and morphology.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Vertebral bodies show normal marrow signal intensities. Appendages are normal.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No evidence of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osteolysis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/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osteosclerosis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. No evidence of spondylolysis / listhesis.</w:t>
      </w:r>
    </w:p>
    <w:p w:rsidR="00A82D50" w:rsidRPr="00BE5C84" w:rsidRDefault="00A82D50" w:rsidP="00A82D5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5C8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Facetal and ligamentum flavum hypertrophy</w:t>
      </w:r>
      <w:r w:rsidRPr="00BE5C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noted at ------ levels. 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A82D50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Conus is </w:t>
      </w: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normal in size &amp; signal intensity. No evidence of extradural / intradural / intramedullary mass lesion.</w:t>
      </w:r>
    </w:p>
    <w:p w:rsidR="00A82D50" w:rsidRDefault="00A82D50" w:rsidP="00A82D5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No pre or para vertebral soft tissue mass lesion seen.</w:t>
      </w:r>
    </w:p>
    <w:p w:rsidR="00C15674" w:rsidRPr="00DD62E4" w:rsidRDefault="00C15674" w:rsidP="00C1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val="en"/>
        </w:rPr>
      </w:pPr>
      <w:r w:rsidRPr="00DD6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AP spinal canal dimension at the </w:t>
      </w:r>
      <w:proofErr w:type="spellStart"/>
      <w:r w:rsidRPr="00DD6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Pedicular</w:t>
      </w:r>
      <w:proofErr w:type="spellEnd"/>
      <w:r w:rsidRPr="00DD6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 xml:space="preserve"> levels are as follows:</w:t>
      </w:r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</w:r>
    </w:p>
    <w:p w:rsidR="00C15674" w:rsidRDefault="00C15674" w:rsidP="00C15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L1 level:  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cms</w:t>
      </w:r>
      <w:proofErr w:type="spellEnd"/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    </w:t>
      </w:r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L2 level:  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cms</w:t>
      </w:r>
      <w:proofErr w:type="spellEnd"/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    </w:t>
      </w:r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L3 level:  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cms</w:t>
      </w:r>
      <w:proofErr w:type="spellEnd"/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    </w:t>
      </w:r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L4 level:  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cms</w:t>
      </w:r>
      <w:proofErr w:type="spellEnd"/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    </w:t>
      </w:r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br/>
        <w:t>L5 level:  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DD62E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cms</w:t>
      </w:r>
      <w:proofErr w:type="spellEnd"/>
    </w:p>
    <w:p w:rsidR="00C15674" w:rsidRDefault="00C15674" w:rsidP="00C15674">
      <w:pPr>
        <w:spacing w:after="0" w:line="360" w:lineRule="auto"/>
      </w:pPr>
    </w:p>
    <w:p w:rsidR="00A82D50" w:rsidRPr="00165298" w:rsidRDefault="00C15674" w:rsidP="00A82D5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</w:t>
      </w:r>
      <w:r w:rsidR="00A82D50" w:rsidRPr="0016529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ntervertebral discs: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Disc dehydration is noted at</w:t>
      </w:r>
      <w:r w:rsidR="009A5AC7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L3-4: 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L4-5: 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 xml:space="preserve">L5-S1:  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GB" w:eastAsia="en-US"/>
        </w:rPr>
        <w:t>Other discs:</w:t>
      </w: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No significant herniations.</w:t>
      </w:r>
    </w:p>
    <w:p w:rsidR="00A82D50" w:rsidRPr="00CB3C2C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Both S.I joints show normal signal morphology. 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82D50" w:rsidRPr="00B66BDE" w:rsidRDefault="00A82D50" w:rsidP="00A82D5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66BDE">
        <w:rPr>
          <w:rFonts w:ascii="Times New Roman" w:hAnsi="Times New Roman" w:cs="Times New Roman"/>
          <w:sz w:val="18"/>
          <w:szCs w:val="24"/>
          <w:lang w:val="en-GB"/>
        </w:rPr>
        <w:t>Contd</w:t>
      </w:r>
      <w:proofErr w:type="spellEnd"/>
      <w:r w:rsidRPr="00B66BDE">
        <w:rPr>
          <w:rFonts w:ascii="Times New Roman" w:hAnsi="Times New Roman" w:cs="Times New Roman"/>
          <w:sz w:val="18"/>
          <w:szCs w:val="24"/>
          <w:lang w:val="en-GB"/>
        </w:rPr>
        <w:t>…..2</w:t>
      </w:r>
    </w:p>
    <w:p w:rsidR="00A82D50" w:rsidRDefault="00C15674" w:rsidP="00A82D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>
        <w:rPr>
          <w:rFonts w:ascii="Times New Roman" w:hAnsi="Times New Roman" w:cs="Times New Roman"/>
          <w:sz w:val="20"/>
          <w:szCs w:val="24"/>
          <w:lang w:val="en-GB"/>
        </w:rPr>
        <w:t>-</w:t>
      </w:r>
      <w:r w:rsidR="00A82D50" w:rsidRPr="00B66BDE">
        <w:rPr>
          <w:rFonts w:ascii="Times New Roman" w:hAnsi="Times New Roman" w:cs="Times New Roman"/>
          <w:sz w:val="20"/>
          <w:szCs w:val="24"/>
          <w:lang w:val="en-GB"/>
        </w:rPr>
        <w:t>2-</w:t>
      </w:r>
    </w:p>
    <w:p w:rsidR="00A82D50" w:rsidRPr="00B66BDE" w:rsidRDefault="00A82D50" w:rsidP="00A82D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  <w:lang w:val="en-GB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3802"/>
        <w:gridCol w:w="1260"/>
        <w:gridCol w:w="2250"/>
      </w:tblGrid>
      <w:tr w:rsidR="00A82D50" w:rsidRPr="00A82D50" w:rsidTr="005B4790">
        <w:trPr>
          <w:trHeight w:val="252"/>
        </w:trPr>
        <w:tc>
          <w:tcPr>
            <w:tcW w:w="2010" w:type="dxa"/>
            <w:vAlign w:val="bottom"/>
          </w:tcPr>
          <w:p w:rsidR="00A82D50" w:rsidRPr="00A82D50" w:rsidRDefault="00A82D50" w:rsidP="00A82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2D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Patient Name</w:t>
            </w:r>
          </w:p>
        </w:tc>
        <w:tc>
          <w:tcPr>
            <w:tcW w:w="3802" w:type="dxa"/>
            <w:vAlign w:val="bottom"/>
          </w:tcPr>
          <w:p w:rsidR="00A82D50" w:rsidRPr="00A82D50" w:rsidRDefault="00A82D50" w:rsidP="00A82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bottom"/>
          </w:tcPr>
          <w:p w:rsidR="00A82D50" w:rsidRPr="00A82D50" w:rsidRDefault="00A82D50" w:rsidP="00A82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2D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Age / Sex</w:t>
            </w:r>
          </w:p>
        </w:tc>
        <w:tc>
          <w:tcPr>
            <w:tcW w:w="2250" w:type="dxa"/>
            <w:vAlign w:val="bottom"/>
          </w:tcPr>
          <w:p w:rsidR="00A82D50" w:rsidRPr="00A82D50" w:rsidRDefault="00A82D50" w:rsidP="00A82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82D50" w:rsidRPr="00A82D50" w:rsidTr="005B4790">
        <w:trPr>
          <w:trHeight w:val="252"/>
        </w:trPr>
        <w:tc>
          <w:tcPr>
            <w:tcW w:w="2010" w:type="dxa"/>
            <w:vAlign w:val="bottom"/>
          </w:tcPr>
          <w:p w:rsidR="00A82D50" w:rsidRPr="00A82D50" w:rsidRDefault="00A82D50" w:rsidP="00A82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2D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Hospital ID</w:t>
            </w:r>
          </w:p>
        </w:tc>
        <w:tc>
          <w:tcPr>
            <w:tcW w:w="3802" w:type="dxa"/>
            <w:vAlign w:val="bottom"/>
          </w:tcPr>
          <w:p w:rsidR="00A82D50" w:rsidRPr="00A82D50" w:rsidRDefault="00A82D50" w:rsidP="00A82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bottom"/>
          </w:tcPr>
          <w:p w:rsidR="00A82D50" w:rsidRPr="00A82D50" w:rsidRDefault="00A82D50" w:rsidP="00A82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2D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2250" w:type="dxa"/>
            <w:vAlign w:val="bottom"/>
          </w:tcPr>
          <w:p w:rsidR="00A82D50" w:rsidRPr="00A82D50" w:rsidRDefault="00A82D50" w:rsidP="00A82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A82D50" w:rsidRPr="00A82D50" w:rsidTr="005B4790">
        <w:trPr>
          <w:trHeight w:val="265"/>
        </w:trPr>
        <w:tc>
          <w:tcPr>
            <w:tcW w:w="2010" w:type="dxa"/>
            <w:vAlign w:val="bottom"/>
          </w:tcPr>
          <w:p w:rsidR="00A82D50" w:rsidRPr="00A82D50" w:rsidRDefault="00A82D50" w:rsidP="00A82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2D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Ref. By</w:t>
            </w:r>
          </w:p>
        </w:tc>
        <w:tc>
          <w:tcPr>
            <w:tcW w:w="3802" w:type="dxa"/>
            <w:vAlign w:val="bottom"/>
          </w:tcPr>
          <w:p w:rsidR="00A82D50" w:rsidRPr="00A82D50" w:rsidRDefault="00A82D50" w:rsidP="00A82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  <w:vAlign w:val="bottom"/>
          </w:tcPr>
          <w:p w:rsidR="00A82D50" w:rsidRPr="00A82D50" w:rsidRDefault="00A82D50" w:rsidP="00A82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82D5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50" w:type="dxa"/>
            <w:vAlign w:val="bottom"/>
          </w:tcPr>
          <w:p w:rsidR="00A82D50" w:rsidRPr="00A82D50" w:rsidRDefault="00A82D50" w:rsidP="00A82D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A82D50" w:rsidRPr="005334D8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334D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Screening of Cervico-dorsal spine: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5334D8">
        <w:rPr>
          <w:rFonts w:ascii="Times New Roman" w:hAnsi="Times New Roman" w:cs="Times New Roman"/>
          <w:sz w:val="24"/>
          <w:szCs w:val="24"/>
          <w:lang w:val="en-GB"/>
        </w:rPr>
        <w:t xml:space="preserve">Cervico-dorsal spine shows </w:t>
      </w: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normal alignment and morphology. 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Vertebral bodies show normal marrow signal intensities. Appendages are normal. </w:t>
      </w:r>
    </w:p>
    <w:p w:rsidR="00C15674" w:rsidRDefault="00A82D50" w:rsidP="00A82D5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Cervico-medullary and cranio-vertebral junctions are normal. </w:t>
      </w:r>
    </w:p>
    <w:p w:rsidR="00A82D50" w:rsidRDefault="00A82D50" w:rsidP="00A82D50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Spinal cord is normal in size and signal intensity. </w:t>
      </w:r>
    </w:p>
    <w:p w:rsidR="00A82D50" w:rsidRPr="00165298" w:rsidRDefault="00A82D50" w:rsidP="00A82D5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65298">
        <w:rPr>
          <w:rFonts w:ascii="Times New Roman" w:hAnsi="Times New Roman" w:cs="Times New Roman"/>
          <w:sz w:val="24"/>
          <w:szCs w:val="24"/>
          <w:lang w:val="en-GB"/>
        </w:rPr>
        <w:t>Disc dehydration is noted at all levels.</w:t>
      </w:r>
      <w:r w:rsidR="00C15674" w:rsidRPr="00C15674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</w:t>
      </w:r>
      <w:r w:rsidR="00C15674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No significant herniation.</w:t>
      </w:r>
    </w:p>
    <w:p w:rsidR="00A82D50" w:rsidRPr="00CB3C2C" w:rsidRDefault="00A82D50" w:rsidP="00A8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3C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B3C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B3C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B3C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B3C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B3C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B3C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B3C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B3C2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B3C2C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82D50" w:rsidRPr="00CB3C2C" w:rsidRDefault="00A82D50" w:rsidP="00A8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B3C2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IMPRESSION:</w:t>
      </w:r>
      <w:r w:rsidRPr="00CB3C2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</w:t>
      </w:r>
    </w:p>
    <w:p w:rsidR="00A82D50" w:rsidRPr="00CB3C2C" w:rsidRDefault="00A82D50" w:rsidP="00A8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en-GB"/>
        </w:rPr>
      </w:pPr>
    </w:p>
    <w:p w:rsidR="00A82D50" w:rsidRPr="00CB3C2C" w:rsidRDefault="00A82D50" w:rsidP="00A82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82D50" w:rsidRDefault="00A82D50" w:rsidP="00A82D5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A82D50" w:rsidRDefault="00A82D50" w:rsidP="00A82D50">
      <w:pPr>
        <w:autoSpaceDE w:val="0"/>
        <w:autoSpaceDN w:val="0"/>
        <w:adjustRightInd w:val="0"/>
        <w:spacing w:after="0" w:line="240" w:lineRule="auto"/>
        <w:ind w:right="-54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A82D50" w:rsidRDefault="00A82D50" w:rsidP="00A82D50">
      <w:pPr>
        <w:autoSpaceDE w:val="0"/>
        <w:autoSpaceDN w:val="0"/>
        <w:adjustRightInd w:val="0"/>
        <w:spacing w:after="0" w:line="240" w:lineRule="auto"/>
        <w:ind w:right="-540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A82D50" w:rsidRDefault="00A82D50" w:rsidP="00A82D50">
      <w:pPr>
        <w:autoSpaceDE w:val="0"/>
        <w:autoSpaceDN w:val="0"/>
        <w:adjustRightInd w:val="0"/>
        <w:spacing w:after="0" w:line="240" w:lineRule="auto"/>
        <w:ind w:right="-540"/>
        <w:rPr>
          <w:rFonts w:ascii="Calibri" w:hAnsi="Calibri" w:cs="Calibri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A82D50" w:rsidSect="00625C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4EB4"/>
    <w:multiLevelType w:val="hybridMultilevel"/>
    <w:tmpl w:val="72E42E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0398"/>
    <w:multiLevelType w:val="hybridMultilevel"/>
    <w:tmpl w:val="F6E205F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7F"/>
    <w:rsid w:val="00005F8A"/>
    <w:rsid w:val="000F3EA6"/>
    <w:rsid w:val="00344F06"/>
    <w:rsid w:val="003F641A"/>
    <w:rsid w:val="00420D80"/>
    <w:rsid w:val="0046357F"/>
    <w:rsid w:val="004A5C4E"/>
    <w:rsid w:val="005E2355"/>
    <w:rsid w:val="00744E0F"/>
    <w:rsid w:val="009A5AC7"/>
    <w:rsid w:val="00A82D50"/>
    <w:rsid w:val="00BD160F"/>
    <w:rsid w:val="00C11402"/>
    <w:rsid w:val="00C15674"/>
    <w:rsid w:val="00C708EF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57404-0A35-40E8-A374-5652AC9A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50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5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82D50"/>
    <w:pPr>
      <w:spacing w:after="0" w:line="240" w:lineRule="auto"/>
    </w:pPr>
    <w:rPr>
      <w:rFonts w:eastAsiaTheme="minorEastAsia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82D50"/>
    <w:rPr>
      <w:rFonts w:eastAsiaTheme="minorEastAsia"/>
      <w:lang w:eastAsia="en-IN"/>
    </w:rPr>
  </w:style>
  <w:style w:type="character" w:styleId="Strong">
    <w:name w:val="Strong"/>
    <w:basedOn w:val="DefaultParagraphFont"/>
    <w:uiPriority w:val="22"/>
    <w:qFormat/>
    <w:rsid w:val="00420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2016-04-28T08:34:00Z</dcterms:created>
  <dcterms:modified xsi:type="dcterms:W3CDTF">2016-09-30T07:49:00Z</dcterms:modified>
</cp:coreProperties>
</file>